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E" w:rsidRDefault="00A162EE">
      <w:r>
        <w:t>Имеются в наличии оборудованные учебные кабинеты:</w:t>
      </w:r>
    </w:p>
    <w:p w:rsidR="00A162EE" w:rsidRDefault="00A162EE">
      <w:r>
        <w:t>- по информатике,</w:t>
      </w:r>
    </w:p>
    <w:p w:rsidR="00A162EE" w:rsidRDefault="00A162EE">
      <w:r>
        <w:t>- по географии</w:t>
      </w:r>
      <w:bookmarkStart w:id="0" w:name="_GoBack"/>
      <w:bookmarkEnd w:id="0"/>
    </w:p>
    <w:sectPr w:rsidR="00A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39"/>
    <w:rsid w:val="00173CEE"/>
    <w:rsid w:val="00A162EE"/>
    <w:rsid w:val="00DC0039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2017-10-12T10:49:00Z</dcterms:created>
  <dcterms:modified xsi:type="dcterms:W3CDTF">2017-10-12T10:51:00Z</dcterms:modified>
</cp:coreProperties>
</file>